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ADB" w:rsidRPr="007F0CD9" w:rsidRDefault="00161ADB" w:rsidP="00161ADB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48"/>
          <w:szCs w:val="48"/>
        </w:rPr>
      </w:pPr>
      <w:r w:rsidRPr="007F0CD9">
        <w:rPr>
          <w:rFonts w:ascii="Calibri" w:hAnsi="Calibri" w:cs="TimesNewRomanPSMT"/>
          <w:b/>
          <w:sz w:val="48"/>
          <w:szCs w:val="48"/>
        </w:rPr>
        <w:t>A</w:t>
      </w:r>
      <w:r w:rsidR="00CA0DDB">
        <w:rPr>
          <w:rFonts w:ascii="Calibri" w:hAnsi="Calibri" w:cs="TimesNewRomanPSMT"/>
          <w:b/>
          <w:sz w:val="48"/>
          <w:szCs w:val="48"/>
        </w:rPr>
        <w:t xml:space="preserve">nexo </w:t>
      </w:r>
      <w:r>
        <w:rPr>
          <w:rFonts w:ascii="Calibri" w:hAnsi="Calibri" w:cs="TimesNewRomanPSMT"/>
          <w:b/>
          <w:sz w:val="48"/>
          <w:szCs w:val="48"/>
        </w:rPr>
        <w:t>P-4</w:t>
      </w:r>
    </w:p>
    <w:p w:rsidR="00161ADB" w:rsidRDefault="00161ADB" w:rsidP="00161ADB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161ADB" w:rsidRDefault="00161ADB" w:rsidP="00161ADB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161ADB" w:rsidRDefault="00161ADB" w:rsidP="00161ADB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</w:p>
    <w:p w:rsidR="00161ADB" w:rsidRPr="0011552B" w:rsidRDefault="00161ADB" w:rsidP="00161ADB">
      <w:pPr>
        <w:pStyle w:val="Sinespaciado"/>
        <w:jc w:val="center"/>
        <w:outlineLvl w:val="0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Instituto d</w:t>
      </w:r>
      <w:r w:rsidRPr="0011552B">
        <w:rPr>
          <w:rFonts w:ascii="Calibri" w:hAnsi="Calibri"/>
          <w:b/>
          <w:sz w:val="32"/>
          <w:szCs w:val="32"/>
        </w:rPr>
        <w:t>e Salud Pública del Estado de Guanajuato</w:t>
      </w:r>
    </w:p>
    <w:p w:rsidR="00161ADB" w:rsidRPr="0057444C" w:rsidRDefault="00161ADB" w:rsidP="00161ADB">
      <w:pPr>
        <w:pStyle w:val="Sinespaciado"/>
        <w:outlineLvl w:val="0"/>
        <w:rPr>
          <w:rFonts w:ascii="Calibri" w:hAnsi="Calibri"/>
          <w:b/>
          <w:sz w:val="32"/>
          <w:szCs w:val="32"/>
        </w:rPr>
      </w:pPr>
    </w:p>
    <w:p w:rsidR="00161ADB" w:rsidRDefault="00161ADB" w:rsidP="00161ADB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  <w:r w:rsidRPr="0057444C">
        <w:rPr>
          <w:rFonts w:ascii="Calibri" w:hAnsi="Calibri" w:cs="TimesNewRomanPSMT"/>
          <w:b/>
          <w:sz w:val="32"/>
          <w:szCs w:val="32"/>
        </w:rPr>
        <w:t>- NOMBRE UNIDAD</w:t>
      </w:r>
      <w:r>
        <w:rPr>
          <w:rFonts w:ascii="Calibri" w:hAnsi="Calibri" w:cs="TimesNewRomanPSMT"/>
          <w:b/>
          <w:sz w:val="32"/>
          <w:szCs w:val="32"/>
        </w:rPr>
        <w:t xml:space="preserve"> RESPONSABLE–</w:t>
      </w:r>
    </w:p>
    <w:p w:rsidR="00161ADB" w:rsidRDefault="00161ADB" w:rsidP="00161ADB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</w:p>
    <w:p w:rsidR="00161ADB" w:rsidRDefault="00161ADB" w:rsidP="00161ADB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  <w:r>
        <w:rPr>
          <w:rFonts w:ascii="Calibri" w:hAnsi="Calibri" w:cs="TimesNewRomanPSMT"/>
          <w:b/>
          <w:sz w:val="32"/>
          <w:szCs w:val="32"/>
        </w:rPr>
        <w:t>Periodo del entero:</w:t>
      </w:r>
    </w:p>
    <w:p w:rsidR="00161ADB" w:rsidRDefault="00161ADB" w:rsidP="00161ADB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</w:p>
    <w:p w:rsidR="00161ADB" w:rsidRDefault="00161ADB" w:rsidP="00161ADB">
      <w:pPr>
        <w:autoSpaceDE w:val="0"/>
        <w:autoSpaceDN w:val="0"/>
        <w:adjustRightInd w:val="0"/>
        <w:jc w:val="center"/>
        <w:rPr>
          <w:rFonts w:ascii="Calibri" w:hAnsi="Calibri" w:cs="TimesNewRomanPSMT"/>
          <w:b/>
          <w:sz w:val="32"/>
          <w:szCs w:val="32"/>
        </w:rPr>
      </w:pPr>
    </w:p>
    <w:tbl>
      <w:tblPr>
        <w:tblStyle w:val="Tablaconcuadrcula"/>
        <w:tblW w:w="9463" w:type="dxa"/>
        <w:tblInd w:w="-743" w:type="dxa"/>
        <w:tblLook w:val="04A0"/>
      </w:tblPr>
      <w:tblGrid>
        <w:gridCol w:w="1844"/>
        <w:gridCol w:w="1785"/>
        <w:gridCol w:w="320"/>
        <w:gridCol w:w="1171"/>
        <w:gridCol w:w="1118"/>
        <w:gridCol w:w="1559"/>
        <w:gridCol w:w="678"/>
        <w:gridCol w:w="988"/>
      </w:tblGrid>
      <w:tr w:rsidR="00161ADB" w:rsidTr="00864852">
        <w:tc>
          <w:tcPr>
            <w:tcW w:w="5120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Recibos Únicos Nacionales</w:t>
            </w:r>
          </w:p>
        </w:tc>
        <w:tc>
          <w:tcPr>
            <w:tcW w:w="43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Recibo Oficial de Recaudación</w:t>
            </w:r>
          </w:p>
        </w:tc>
      </w:tr>
      <w:tr w:rsidR="00161ADB" w:rsidTr="00864852">
        <w:tc>
          <w:tcPr>
            <w:tcW w:w="184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Fecha</w:t>
            </w:r>
          </w:p>
        </w:tc>
        <w:tc>
          <w:tcPr>
            <w:tcW w:w="17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Número</w:t>
            </w:r>
          </w:p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del           Al</w:t>
            </w:r>
          </w:p>
        </w:tc>
        <w:tc>
          <w:tcPr>
            <w:tcW w:w="1491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Importe</w:t>
            </w:r>
          </w:p>
        </w:tc>
        <w:tc>
          <w:tcPr>
            <w:tcW w:w="111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Fecha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Número</w:t>
            </w:r>
          </w:p>
        </w:tc>
        <w:tc>
          <w:tcPr>
            <w:tcW w:w="166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Importe</w:t>
            </w:r>
          </w:p>
        </w:tc>
      </w:tr>
      <w:tr w:rsidR="00161ADB" w:rsidRPr="00932C5E" w:rsidTr="00864852">
        <w:tc>
          <w:tcPr>
            <w:tcW w:w="1844" w:type="dxa"/>
            <w:tcBorders>
              <w:top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  <w:tcBorders>
              <w:top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320" w:type="dxa"/>
            <w:tcBorders>
              <w:top w:val="single" w:sz="12" w:space="0" w:color="000000" w:themeColor="text1"/>
              <w:right w:val="nil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71" w:type="dxa"/>
            <w:tcBorders>
              <w:top w:val="single" w:sz="12" w:space="0" w:color="000000" w:themeColor="text1"/>
              <w:left w:val="nil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libri" w:hAnsi="Calibri"/>
              </w:rPr>
            </w:pPr>
          </w:p>
        </w:tc>
        <w:tc>
          <w:tcPr>
            <w:tcW w:w="1118" w:type="dxa"/>
            <w:tcBorders>
              <w:top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</w:p>
        </w:tc>
        <w:tc>
          <w:tcPr>
            <w:tcW w:w="678" w:type="dxa"/>
            <w:tcBorders>
              <w:top w:val="single" w:sz="12" w:space="0" w:color="000000" w:themeColor="text1"/>
              <w:right w:val="nil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988" w:type="dxa"/>
            <w:tcBorders>
              <w:top w:val="single" w:sz="12" w:space="0" w:color="000000" w:themeColor="text1"/>
              <w:left w:val="nil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left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RPr="00932C5E" w:rsidTr="00864852">
        <w:tc>
          <w:tcPr>
            <w:tcW w:w="1844" w:type="dxa"/>
            <w:tcBorders>
              <w:bottom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785" w:type="dxa"/>
            <w:tcBorders>
              <w:bottom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491" w:type="dxa"/>
            <w:gridSpan w:val="2"/>
            <w:tcBorders>
              <w:bottom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  <w:tc>
          <w:tcPr>
            <w:tcW w:w="1118" w:type="dxa"/>
            <w:tcBorders>
              <w:bottom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bottom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</w:rPr>
            </w:pPr>
          </w:p>
        </w:tc>
        <w:tc>
          <w:tcPr>
            <w:tcW w:w="1666" w:type="dxa"/>
            <w:gridSpan w:val="2"/>
            <w:tcBorders>
              <w:bottom w:val="single" w:sz="12" w:space="0" w:color="000000" w:themeColor="text1"/>
            </w:tcBorders>
          </w:tcPr>
          <w:p w:rsidR="00161ADB" w:rsidRPr="00932C5E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</w:rPr>
            </w:pPr>
          </w:p>
        </w:tc>
      </w:tr>
      <w:tr w:rsidR="00161ADB" w:rsidTr="00864852">
        <w:tc>
          <w:tcPr>
            <w:tcW w:w="362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</w:t>
            </w:r>
          </w:p>
        </w:tc>
        <w:tc>
          <w:tcPr>
            <w:tcW w:w="3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161ADB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$</w:t>
            </w:r>
          </w:p>
        </w:tc>
        <w:tc>
          <w:tcPr>
            <w:tcW w:w="1171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2677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Total</w:t>
            </w:r>
          </w:p>
        </w:tc>
        <w:tc>
          <w:tcPr>
            <w:tcW w:w="67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</w:tcPr>
          <w:p w:rsidR="00161ADB" w:rsidRDefault="00161ADB" w:rsidP="00864852">
            <w:pPr>
              <w:autoSpaceDE w:val="0"/>
              <w:autoSpaceDN w:val="0"/>
              <w:adjustRightInd w:val="0"/>
              <w:jc w:val="righ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$</w:t>
            </w:r>
          </w:p>
        </w:tc>
        <w:tc>
          <w:tcPr>
            <w:tcW w:w="988" w:type="dxa"/>
            <w:tcBorders>
              <w:top w:val="single" w:sz="12" w:space="0" w:color="000000" w:themeColor="tex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</w:tcPr>
          <w:p w:rsidR="00161ADB" w:rsidRDefault="00161ADB" w:rsidP="00864852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</w:rPr>
            </w:pPr>
          </w:p>
        </w:tc>
      </w:tr>
    </w:tbl>
    <w:p w:rsidR="000E28FB" w:rsidRDefault="000E28FB">
      <w:bookmarkStart w:id="0" w:name="_GoBack"/>
      <w:bookmarkEnd w:id="0"/>
    </w:p>
    <w:sectPr w:rsidR="000E28FB" w:rsidSect="005C150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61ADB"/>
    <w:rsid w:val="000E28FB"/>
    <w:rsid w:val="00161ADB"/>
    <w:rsid w:val="005C1509"/>
    <w:rsid w:val="00CA0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D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1ADB"/>
    <w:pPr>
      <w:spacing w:after="0" w:line="240" w:lineRule="auto"/>
      <w:ind w:left="357" w:right="23" w:hanging="79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61ADB"/>
    <w:pPr>
      <w:spacing w:after="0" w:line="240" w:lineRule="auto"/>
      <w:ind w:left="357" w:right="23" w:hanging="794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AD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61ADB"/>
    <w:pPr>
      <w:spacing w:after="0" w:line="240" w:lineRule="auto"/>
      <w:ind w:left="357" w:right="23" w:hanging="794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161ADB"/>
    <w:pPr>
      <w:spacing w:after="0" w:line="240" w:lineRule="auto"/>
      <w:ind w:left="357" w:right="23" w:hanging="794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</dc:creator>
  <cp:lastModifiedBy>Delia</cp:lastModifiedBy>
  <cp:revision>2</cp:revision>
  <dcterms:created xsi:type="dcterms:W3CDTF">2015-02-16T03:54:00Z</dcterms:created>
  <dcterms:modified xsi:type="dcterms:W3CDTF">2015-02-17T00:24:00Z</dcterms:modified>
</cp:coreProperties>
</file>